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1559"/>
        <w:gridCol w:w="1701"/>
      </w:tblGrid>
      <w:tr w:rsidR="00905338" w14:paraId="27A7B1A0" w14:textId="77777777" w:rsidTr="00C67FB3">
        <w:trPr>
          <w:trHeight w:val="342"/>
        </w:trPr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8A4" w14:textId="77777777" w:rsidR="00905338" w:rsidRDefault="009053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ADIYAMAN ÜNİVERSİTESİ </w:t>
            </w:r>
          </w:p>
          <w:p w14:paraId="626D4410" w14:textId="77777777" w:rsidR="00950FBF" w:rsidRDefault="001D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DİŞ HEKİMLİĞİ</w:t>
            </w:r>
            <w:r w:rsidR="00950FB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FAKÜLTESİ</w:t>
            </w:r>
          </w:p>
          <w:p w14:paraId="14D8F6A7" w14:textId="2028FCBC" w:rsidR="00905338" w:rsidRDefault="009053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</w:t>
            </w:r>
            <w:r w:rsidR="005F630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  <w:r w:rsidR="00531AC7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</w:t>
            </w:r>
            <w:r w:rsidR="001D6C6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-</w:t>
            </w:r>
            <w:r w:rsidR="001D6C6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202</w:t>
            </w:r>
            <w:r w:rsidR="00531AC7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EĞİTİM</w:t>
            </w:r>
            <w:r w:rsidR="001D6C6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-</w:t>
            </w:r>
            <w:r w:rsidR="001D6C6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ÖĞRETİM YILI</w:t>
            </w:r>
          </w:p>
          <w:p w14:paraId="627B1A2A" w14:textId="77777777" w:rsidR="00905338" w:rsidRDefault="009053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AKADEMİK TAKVİMİ</w:t>
            </w:r>
          </w:p>
        </w:tc>
      </w:tr>
      <w:tr w:rsidR="00C67FB3" w14:paraId="68FD11CC" w14:textId="77777777" w:rsidTr="00C67FB3">
        <w:trPr>
          <w:trHeight w:val="179"/>
        </w:trPr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FDF8" w14:textId="3FDF29C9" w:rsidR="00C67FB3" w:rsidRDefault="00C67FB3" w:rsidP="006F5E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202</w:t>
            </w:r>
            <w:r w:rsidR="00531AC7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– 202</w:t>
            </w:r>
            <w:r w:rsidR="00531AC7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GÜZ YARIYILI</w:t>
            </w:r>
          </w:p>
        </w:tc>
      </w:tr>
      <w:tr w:rsidR="001C6110" w14:paraId="54A3D05D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9EDE" w14:textId="77777777" w:rsidR="001C6110" w:rsidRPr="00C67FB3" w:rsidRDefault="001C611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67FB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Yurtdışından veya Yabancı Uyruklu Öğrenci Kabul Takvimi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89BB" w14:textId="77777777" w:rsidR="001C6110" w:rsidRDefault="001C6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BAŞLAMA TARİHİ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B807" w14:textId="77777777" w:rsidR="001C6110" w:rsidRDefault="001C6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BİTİŞ TARİHİ</w:t>
            </w:r>
          </w:p>
        </w:tc>
      </w:tr>
      <w:tr w:rsidR="001C6110" w14:paraId="7FA61343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683D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Yurtdışından veya Yabancı Uyruklu Öğrencilerin Başvuru Tarihleri 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A795" w14:textId="77777777" w:rsidR="001C6110" w:rsidRDefault="001C6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Adıyaman Üniversitesi</w:t>
            </w:r>
          </w:p>
          <w:p w14:paraId="046DB42F" w14:textId="5F061F03" w:rsidR="001C6110" w:rsidRDefault="001C6110" w:rsidP="006F5E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  <w:r w:rsidR="005F6306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B420E7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-202</w:t>
            </w:r>
            <w:r w:rsidR="00B420E7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  <w:r w:rsidR="0071787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Eğitim-Öğretim yılı akademik takviminde belirtilen tarihler geçerlidir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</w:tc>
      </w:tr>
      <w:tr w:rsidR="001C6110" w14:paraId="14D6E6BC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E747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Değerlendirme Sonuçlarının (Asil Adaylar) İlan Tarihi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6509" w14:textId="77777777"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14:paraId="6718873E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352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Yurtdışından veya Yabancı Uyruklu Öğrencilerin (Asil Adaylar) Kayıt Tarihleri 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CD08" w14:textId="77777777"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14:paraId="74885462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3F79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Yurtdışından veya Yabancı Uyruklu Yedek Aday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Listesinin  İlan</w:t>
            </w:r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Tarihi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D8A8" w14:textId="77777777"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14:paraId="77C02ADB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2C03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Yurtdışından veya Yabancı Uyruklu Öğrencilerin (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Yedek  Adaylar</w:t>
            </w:r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) Kayıt Tarihleri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4508" w14:textId="77777777"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14:paraId="7DC5BBAF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036E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Yurtdışından veya Yabancı Uyruklu Öğrenciler İçin Türkçe Düzey Belirleme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br/>
              <w:t xml:space="preserve"> Sınavı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4DC9" w14:textId="77777777"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14:paraId="2793DC6C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141A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Yatay Geçiş (Kurumlararası-Kurum içi), Çift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Anadal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ve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Yandal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Başvuru Tarihleri 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br w:type="page"/>
              <w:t>Merkezi Yerleştirme Puanıyla Yatay Geçiş Başvuru Tarihleri (Ek-Madde 1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e göre)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AF854" w14:textId="77777777" w:rsidR="00B420E7" w:rsidRDefault="00B420E7" w:rsidP="00B4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Adıyaman Üniversitesi</w:t>
            </w:r>
          </w:p>
          <w:p w14:paraId="49F71956" w14:textId="6A2576E5" w:rsidR="001C6110" w:rsidRDefault="00B420E7" w:rsidP="00B4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2023-2024 Eğitim-Öğretim yılı akademik takviminde belirtilen tarihler geçerlidir.</w:t>
            </w:r>
          </w:p>
        </w:tc>
      </w:tr>
      <w:tr w:rsidR="001C6110" w14:paraId="02A2FA12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EF74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Yatay Geçiş (Kurumlararası-Kurum içi), Çift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Anadal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ve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Yandal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Başvuru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Sonuçlarının 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ÖİDB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ye</w:t>
            </w:r>
            <w:proofErr w:type="spellEnd"/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İletilmesi  Merkezi Yerleştirme Puanıyla Yatay Geçiş Başvuru Sonuçlarının ilgili Birimlerden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ÖİDB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ye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İletilmesi  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1547" w14:textId="77777777"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14:paraId="615898D1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3DA2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Yatay Geçiş (Kurumlararası-Kurum içi, Çift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Anadal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ve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Yandal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a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Kabul Edilen Öğrencilerin Kayıt Tarihleri Merkezi Yerleştirme Puanıyla Yatay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Geçiş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i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Kabul Edilen Öğrencilerin Asil Kayıt Tarihleri (Ek-Madde 1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e göre)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596E" w14:textId="77777777"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14:paraId="4DC488F1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6B2F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Merkezi Yerleştirme Puanıyla Yatay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Geçiş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i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Kabul Edilen Yedek Öğrencilerin İlan Edilmesi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ve  Kayıt</w:t>
            </w:r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Tarihleri (Ek-Madde 1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e göre)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BB12" w14:textId="77777777"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F61C4" w14:paraId="0FB955AE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5282" w14:textId="77777777" w:rsidR="000F61C4" w:rsidRPr="000E17E5" w:rsidRDefault="000F61C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2020 ÖSYS Sonucu Yerleşen Öğrenciler için E-Devlet Üzerinden Kesin Kayıt Tarihleri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66ACD" w14:textId="77777777" w:rsidR="00B420E7" w:rsidRDefault="00B420E7" w:rsidP="00B4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Adıyaman Üniversitesi</w:t>
            </w:r>
          </w:p>
          <w:p w14:paraId="6D4F2131" w14:textId="61FBFE22" w:rsidR="000F61C4" w:rsidRDefault="00B420E7" w:rsidP="00B4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2023-2024 Eğitim-Öğretim yılı akademik takviminde belirtilen tarihler geçerlidir.</w:t>
            </w:r>
          </w:p>
        </w:tc>
      </w:tr>
      <w:tr w:rsidR="000F61C4" w14:paraId="28B67E72" w14:textId="77777777" w:rsidTr="007D13DC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B7DF" w14:textId="77777777" w:rsidR="000F61C4" w:rsidRPr="000E17E5" w:rsidRDefault="000F61C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2020 ÖSYS Ek Yerleştirme Sonucu Yerleşen Öğrenciler İçin Kesin Kayıt Tarihleri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2C0AD" w14:textId="77777777" w:rsidR="000F61C4" w:rsidRDefault="000F61C4" w:rsidP="000F6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F61C4" w14:paraId="133CE6D0" w14:textId="77777777" w:rsidTr="007D13DC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ADD5" w14:textId="77777777" w:rsidR="000F61C4" w:rsidRPr="000E17E5" w:rsidRDefault="000F61C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Otomasyon Sistemi Üzerinden Bölümlerce, ilgili Döneme Ait Derslerin Açılması, Öğretim Elemanlarının Atanması, Ders Programı, Derslik Tanımlama, Seçmeli Ders Kontenjanlarının Belirlenmesi 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BD17" w14:textId="77777777" w:rsidR="000F61C4" w:rsidRPr="008B15AB" w:rsidRDefault="000F61C4" w:rsidP="000F6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F61C4" w14:paraId="4CE6EEA5" w14:textId="77777777" w:rsidTr="00C41956">
        <w:trPr>
          <w:trHeight w:val="39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69AB" w14:textId="77777777" w:rsidR="000F61C4" w:rsidRPr="000E17E5" w:rsidRDefault="000F61C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Yeni Kayıt Yaptıran Öğrencilere Bölümlerce Akademik Danışman Atanması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59020" w14:textId="77777777" w:rsidR="000F61C4" w:rsidRPr="00463F4F" w:rsidRDefault="000F61C4" w:rsidP="000F61C4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F61C4" w14:paraId="7F697C78" w14:textId="77777777" w:rsidTr="00C41956">
        <w:trPr>
          <w:trHeight w:val="2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13AC" w14:textId="77777777" w:rsidR="000F61C4" w:rsidRPr="000E17E5" w:rsidRDefault="000F61C4" w:rsidP="005E13B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Kayıt Yenileme/Danışman Onayı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7E41" w14:textId="77777777" w:rsidR="000F61C4" w:rsidRPr="00463F4F" w:rsidRDefault="000F61C4" w:rsidP="000F61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5E13B2" w14:paraId="7C224B41" w14:textId="77777777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075A" w14:textId="77777777" w:rsidR="005E13B2" w:rsidRPr="000E17E5" w:rsidRDefault="005E13B2" w:rsidP="005E13B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Güz Yarıyılı Derslerin Başlaması/Derslerin Sona Ermesi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AFA1" w14:textId="10C44B7A" w:rsidR="005E13B2" w:rsidRPr="00463F4F" w:rsidRDefault="00531AC7" w:rsidP="00952A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 w:rsidR="00952A2E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.10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AC92" w14:textId="7C0E4D41" w:rsidR="005E13B2" w:rsidRPr="00463F4F" w:rsidRDefault="00531AC7" w:rsidP="008474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8474E9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  <w:bookmarkStart w:id="0" w:name="_GoBack"/>
            <w:bookmarkEnd w:id="0"/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B9185E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5E13B2" w14:paraId="08694B8B" w14:textId="77777777" w:rsidTr="00C41956">
        <w:trPr>
          <w:trHeight w:val="4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43C" w14:textId="77777777" w:rsidR="005E13B2" w:rsidRPr="000E17E5" w:rsidRDefault="005E13B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Güz Yarıyılı Ara (Vize) Sınavları Başlangıcı/Güz Yarıyılı Ara (Vize) Sınavları Bitişi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42F3" w14:textId="39821696" w:rsidR="005E13B2" w:rsidRPr="00463F4F" w:rsidRDefault="00531AC7" w:rsidP="00DD4D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 w:rsidR="00DD4DA2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DD4DA2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0CE3" w14:textId="4EC8AF92" w:rsidR="005E13B2" w:rsidRPr="00463F4F" w:rsidRDefault="00531AC7" w:rsidP="00DD4D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</w:tr>
      <w:tr w:rsidR="005E13B2" w14:paraId="09F3C940" w14:textId="77777777" w:rsidTr="00C41956">
        <w:trPr>
          <w:trHeight w:val="41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B643" w14:textId="77777777" w:rsidR="005E13B2" w:rsidRPr="000E17E5" w:rsidRDefault="005E13B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Güz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Yarıyılı  Sonu</w:t>
            </w:r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(Final) Sınavları Başlangıcı/ Güz Yarıyılı  Sonu (Final) Sınavları Bitişi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0CF8" w14:textId="34CD7B2B" w:rsidR="005E13B2" w:rsidRPr="00463F4F" w:rsidRDefault="00DD4DA2" w:rsidP="00DD4D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.0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5DC2" w14:textId="3C3F145A" w:rsidR="005E13B2" w:rsidRPr="00463F4F" w:rsidRDefault="00531AC7" w:rsidP="00DD4D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16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1C6110" w14:paraId="1BFEB4FB" w14:textId="77777777" w:rsidTr="00C41956">
        <w:trPr>
          <w:trHeight w:val="4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C53B2" w14:textId="77777777"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Güz Yarıyılı </w:t>
            </w:r>
            <w:r w:rsidR="005E13B2"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Bütünleme Sınavları Başlangıcı/ Güz Yarıyılı Bütünleme Sınavları Bitişi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BD64" w14:textId="40274777" w:rsidR="001C6110" w:rsidRPr="00463F4F" w:rsidRDefault="00531AC7" w:rsidP="00DD4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04</w:t>
            </w:r>
            <w:r w:rsidR="005E13B2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.</w:t>
            </w:r>
            <w:r w:rsidR="00DD4DA2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3</w:t>
            </w:r>
            <w:r w:rsidR="005E13B2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641F" w14:textId="7DBC639A" w:rsidR="001C6110" w:rsidRPr="00463F4F" w:rsidRDefault="00531AC7" w:rsidP="00DD4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DD4DA2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5F5A71" w14:paraId="4A96363E" w14:textId="77777777" w:rsidTr="00C67FB3">
        <w:trPr>
          <w:trHeight w:val="217"/>
        </w:trPr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D21C" w14:textId="548365BF" w:rsidR="005F5A71" w:rsidRPr="00C67FB3" w:rsidRDefault="005F5A71" w:rsidP="007E7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67FB3">
              <w:rPr>
                <w:rFonts w:ascii="Times New Roman" w:hAnsi="Times New Roman" w:cs="Times New Roman"/>
                <w:b/>
                <w:bCs/>
                <w:lang w:eastAsia="en-US"/>
              </w:rPr>
              <w:t>202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  <w:r w:rsidRPr="00C67FB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– 202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  <w:r w:rsidRPr="00C67FB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BAHAR YARIYILI</w:t>
            </w:r>
          </w:p>
        </w:tc>
      </w:tr>
      <w:tr w:rsidR="005F5A71" w14:paraId="1129E7A4" w14:textId="77777777" w:rsidTr="00C41956">
        <w:trPr>
          <w:trHeight w:val="4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B998" w14:textId="77777777" w:rsidR="005F5A71" w:rsidRPr="000E17E5" w:rsidRDefault="005F5A71" w:rsidP="007E0A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Kayıt Yenileme/Danışman Onayı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EA96" w14:textId="4ACB81B4" w:rsidR="005F5A71" w:rsidRPr="00463F4F" w:rsidRDefault="00531AC7" w:rsidP="00DD4D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26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6BC3" w14:textId="23AD6FE3" w:rsidR="005F5A71" w:rsidRPr="00463F4F" w:rsidRDefault="00531AC7" w:rsidP="00DD4D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5F5A71" w14:paraId="685EE44E" w14:textId="77777777" w:rsidTr="00C41956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4337" w14:textId="77777777" w:rsidR="005F5A71" w:rsidRPr="000E17E5" w:rsidRDefault="005F5A71" w:rsidP="005F5A7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Bahar Yarıyılı Derslerin Başlaması/Derslerin Sona Ermesi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5724" w14:textId="2FC79D67" w:rsidR="005F5A71" w:rsidRPr="00463F4F" w:rsidRDefault="00531AC7" w:rsidP="007E7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E8D5" w14:textId="23B8E5E4" w:rsidR="005F5A71" w:rsidRPr="00463F4F" w:rsidRDefault="00531AC7" w:rsidP="007E7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29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AF20F4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5F5A71" w14:paraId="743449F1" w14:textId="77777777" w:rsidTr="00C41956">
        <w:trPr>
          <w:trHeight w:val="4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5A1" w14:textId="77777777" w:rsidR="005F5A71" w:rsidRPr="000E17E5" w:rsidRDefault="005F5A71" w:rsidP="000E17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Bahar Yarıyılı Ara (Vize) Sınavları Başlangıcı/</w:t>
            </w:r>
            <w:r w:rsidR="000E17E5"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Bahar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Yarıyılı Ara (Vize) Sınavları Bitişi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D8B" w14:textId="2E9AB23D" w:rsidR="005F5A71" w:rsidRPr="00463F4F" w:rsidRDefault="00DD4DA2" w:rsidP="00DD4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.0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EFC" w14:textId="4EC0AF24" w:rsidR="005F5A71" w:rsidRPr="00463F4F" w:rsidRDefault="00DD4DA2" w:rsidP="00DD4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0E17E5" w14:paraId="2F4F3708" w14:textId="77777777" w:rsidTr="00C41956">
        <w:trPr>
          <w:trHeight w:val="41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9EEF" w14:textId="77777777" w:rsidR="000E17E5" w:rsidRPr="000E17E5" w:rsidRDefault="000E17E5" w:rsidP="00B84A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Bahar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Yarıyılı  Sonu</w:t>
            </w:r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(Final) Sınavları Başlangıcı/ Bahar Yarıyılı  Sonu (Final) Sınavları Bitişi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FE62" w14:textId="6F5AE44D" w:rsidR="000E17E5" w:rsidRPr="00463F4F" w:rsidRDefault="00531AC7" w:rsidP="00DD4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22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BAFC" w14:textId="568C8EAF" w:rsidR="000E17E5" w:rsidRPr="00463F4F" w:rsidRDefault="00531AC7" w:rsidP="00DD4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</w:t>
            </w:r>
            <w:r w:rsidR="00DD4DA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8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</w:p>
        </w:tc>
      </w:tr>
      <w:tr w:rsidR="000E17E5" w14:paraId="2600A329" w14:textId="77777777" w:rsidTr="00C41956">
        <w:trPr>
          <w:trHeight w:val="41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D73" w14:textId="77777777" w:rsidR="000E17E5" w:rsidRPr="000E17E5" w:rsidRDefault="000E17E5" w:rsidP="00B84A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Bahar Yarıyılı Bütünleme Sınavları Başlangıcı/ Bahar Yarıyılı Bütünleme Sınavları Bitişi 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0974" w14:textId="40E5F5D4" w:rsidR="000E17E5" w:rsidRPr="00463F4F" w:rsidRDefault="00531AC7" w:rsidP="00DD4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19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8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7538" w14:textId="217BACC1" w:rsidR="000E17E5" w:rsidRPr="00463F4F" w:rsidRDefault="00531AC7" w:rsidP="00DD4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23.08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</w:p>
        </w:tc>
      </w:tr>
      <w:tr w:rsidR="000E17E5" w14:paraId="2A41B491" w14:textId="77777777" w:rsidTr="00C41956">
        <w:trPr>
          <w:trHeight w:val="41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301E" w14:textId="77777777" w:rsidR="000E17E5" w:rsidRPr="000E17E5" w:rsidRDefault="000E17E5" w:rsidP="00B84A4A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Tek Ders Sınavları Başlangıcı/Tek Ders Sınavları Bitişi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A8AB" w14:textId="2A83EB54" w:rsidR="000E17E5" w:rsidRPr="00463F4F" w:rsidRDefault="00531AC7" w:rsidP="00DD4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  <w:r w:rsidR="00C67FB3">
              <w:rPr>
                <w:rFonts w:ascii="Times New Roman" w:hAnsi="Times New Roman" w:cs="Times New Roman"/>
                <w:b/>
                <w:bCs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  <w:r w:rsidR="00C67FB3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3B0" w14:textId="2CF91219" w:rsidR="000E17E5" w:rsidRPr="00463F4F" w:rsidRDefault="00DD4DA2" w:rsidP="00DD4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="00C67FB3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  <w:r w:rsidR="00C67FB3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531AC7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</w:tbl>
    <w:p w14:paraId="35B8F4A8" w14:textId="77777777" w:rsidR="00BA0D33" w:rsidRDefault="00BA0D33" w:rsidP="00C67FB3">
      <w:pPr>
        <w:ind w:left="566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38EA84A" w14:textId="77777777" w:rsidR="00BA0D33" w:rsidRDefault="00BA0D33" w:rsidP="00C67FB3">
      <w:pPr>
        <w:ind w:left="566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DAD32E" w14:textId="77777777" w:rsidR="00BA0D33" w:rsidRDefault="00BA0D33" w:rsidP="00C67FB3">
      <w:pPr>
        <w:ind w:left="566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E483AB" w14:textId="77777777" w:rsidR="00BA0D33" w:rsidRDefault="00BA0D33" w:rsidP="00C67FB3">
      <w:pPr>
        <w:ind w:left="5664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BA0D33" w:rsidSect="00950FBF">
      <w:pgSz w:w="11906" w:h="16838"/>
      <w:pgMar w:top="567" w:right="244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B3"/>
    <w:rsid w:val="00066B92"/>
    <w:rsid w:val="000E17E5"/>
    <w:rsid w:val="000F61C4"/>
    <w:rsid w:val="00101D64"/>
    <w:rsid w:val="00105552"/>
    <w:rsid w:val="001056A9"/>
    <w:rsid w:val="0011469A"/>
    <w:rsid w:val="001A0C90"/>
    <w:rsid w:val="001C6110"/>
    <w:rsid w:val="001D6C6E"/>
    <w:rsid w:val="001D6FF6"/>
    <w:rsid w:val="001E7702"/>
    <w:rsid w:val="00234F8F"/>
    <w:rsid w:val="00245FBD"/>
    <w:rsid w:val="002668FF"/>
    <w:rsid w:val="00393077"/>
    <w:rsid w:val="003E474B"/>
    <w:rsid w:val="0045065B"/>
    <w:rsid w:val="00463F4F"/>
    <w:rsid w:val="004E17F6"/>
    <w:rsid w:val="00531AC7"/>
    <w:rsid w:val="0054799F"/>
    <w:rsid w:val="005A6695"/>
    <w:rsid w:val="005D2E4A"/>
    <w:rsid w:val="005E13B2"/>
    <w:rsid w:val="005F5A71"/>
    <w:rsid w:val="005F6306"/>
    <w:rsid w:val="0067229F"/>
    <w:rsid w:val="006D34FC"/>
    <w:rsid w:val="006F5E03"/>
    <w:rsid w:val="00715AF6"/>
    <w:rsid w:val="00717879"/>
    <w:rsid w:val="00734209"/>
    <w:rsid w:val="007747A0"/>
    <w:rsid w:val="007768D0"/>
    <w:rsid w:val="007B5A45"/>
    <w:rsid w:val="007E73C4"/>
    <w:rsid w:val="007F45BA"/>
    <w:rsid w:val="00824378"/>
    <w:rsid w:val="008474E9"/>
    <w:rsid w:val="008A34B5"/>
    <w:rsid w:val="008D1D4C"/>
    <w:rsid w:val="00905338"/>
    <w:rsid w:val="009071E3"/>
    <w:rsid w:val="00950FBF"/>
    <w:rsid w:val="00952A2E"/>
    <w:rsid w:val="009949AF"/>
    <w:rsid w:val="009B1E34"/>
    <w:rsid w:val="009E4283"/>
    <w:rsid w:val="00A11C1D"/>
    <w:rsid w:val="00A330AA"/>
    <w:rsid w:val="00A62992"/>
    <w:rsid w:val="00AF20F4"/>
    <w:rsid w:val="00B0556F"/>
    <w:rsid w:val="00B420E7"/>
    <w:rsid w:val="00B84A4A"/>
    <w:rsid w:val="00B9185E"/>
    <w:rsid w:val="00B91A28"/>
    <w:rsid w:val="00BA0D33"/>
    <w:rsid w:val="00C41956"/>
    <w:rsid w:val="00C47090"/>
    <w:rsid w:val="00C67FB3"/>
    <w:rsid w:val="00C76DA7"/>
    <w:rsid w:val="00CB2E01"/>
    <w:rsid w:val="00CF65E5"/>
    <w:rsid w:val="00D03DBB"/>
    <w:rsid w:val="00D41AB3"/>
    <w:rsid w:val="00D63681"/>
    <w:rsid w:val="00D65793"/>
    <w:rsid w:val="00D850F8"/>
    <w:rsid w:val="00DC2E79"/>
    <w:rsid w:val="00DC674D"/>
    <w:rsid w:val="00DD4DA2"/>
    <w:rsid w:val="00E11C3B"/>
    <w:rsid w:val="00F05CB8"/>
    <w:rsid w:val="00F11C3E"/>
    <w:rsid w:val="00F51C10"/>
    <w:rsid w:val="00F75F21"/>
    <w:rsid w:val="00F8493D"/>
    <w:rsid w:val="00F92468"/>
    <w:rsid w:val="00F92E15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0406"/>
  <w15:docId w15:val="{F6D3D312-1DC7-4335-9D90-7409195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51C1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Balk3">
    <w:name w:val="heading 3"/>
    <w:basedOn w:val="Normal"/>
    <w:next w:val="Normal"/>
    <w:link w:val="Balk3Char"/>
    <w:qFormat/>
    <w:rsid w:val="00F51C1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Balk8">
    <w:name w:val="heading 8"/>
    <w:basedOn w:val="Normal"/>
    <w:link w:val="Balk8Char"/>
    <w:uiPriority w:val="99"/>
    <w:qFormat/>
    <w:rsid w:val="00F51C10"/>
    <w:pPr>
      <w:keepNext/>
      <w:widowControl/>
      <w:tabs>
        <w:tab w:val="left" w:pos="567"/>
        <w:tab w:val="left" w:pos="4820"/>
      </w:tabs>
      <w:autoSpaceDE/>
      <w:autoSpaceDN/>
      <w:adjustRightInd/>
      <w:jc w:val="center"/>
      <w:outlineLvl w:val="7"/>
    </w:pPr>
    <w:rPr>
      <w:rFonts w:cs="Times New Roman"/>
      <w:b/>
      <w:bCs/>
      <w:lang w:val="x-none"/>
    </w:rPr>
  </w:style>
  <w:style w:type="paragraph" w:styleId="Balk9">
    <w:name w:val="heading 9"/>
    <w:basedOn w:val="Normal"/>
    <w:next w:val="Normal"/>
    <w:link w:val="Balk9Char"/>
    <w:uiPriority w:val="9"/>
    <w:qFormat/>
    <w:rsid w:val="00F51C10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1C10"/>
    <w:rPr>
      <w:rFonts w:ascii="Cambria" w:eastAsia="Times New Roman" w:hAnsi="Cambria" w:cs="Times New Roman"/>
      <w:b/>
      <w:bCs/>
      <w:kern w:val="32"/>
      <w:sz w:val="32"/>
      <w:szCs w:val="32"/>
      <w:lang w:val="x-none" w:eastAsia="tr-TR"/>
    </w:rPr>
  </w:style>
  <w:style w:type="character" w:customStyle="1" w:styleId="Balk3Char">
    <w:name w:val="Başlık 3 Char"/>
    <w:basedOn w:val="VarsaylanParagrafYazTipi"/>
    <w:link w:val="Balk3"/>
    <w:rsid w:val="00F51C10"/>
    <w:rPr>
      <w:rFonts w:ascii="Cambria" w:eastAsia="Times New Roman" w:hAnsi="Cambria" w:cs="Times New Roman"/>
      <w:b/>
      <w:bCs/>
      <w:sz w:val="26"/>
      <w:szCs w:val="26"/>
      <w:lang w:val="x-none"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F51C10"/>
    <w:rPr>
      <w:rFonts w:ascii="Arial" w:eastAsia="Times New Roman" w:hAnsi="Arial" w:cs="Times New Roman"/>
      <w:b/>
      <w:bCs/>
      <w:sz w:val="20"/>
      <w:szCs w:val="20"/>
      <w:lang w:val="x-none"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F51C10"/>
    <w:rPr>
      <w:rFonts w:ascii="Cambria" w:eastAsia="Times New Roman" w:hAnsi="Cambria" w:cs="Times New Roman"/>
      <w:lang w:val="x-none"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51C10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1C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F51C10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51C1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tr-TR"/>
    </w:rPr>
  </w:style>
  <w:style w:type="character" w:styleId="Gl">
    <w:name w:val="Strong"/>
    <w:uiPriority w:val="22"/>
    <w:qFormat/>
    <w:rsid w:val="00F51C10"/>
    <w:rPr>
      <w:b/>
      <w:bCs/>
    </w:rPr>
  </w:style>
  <w:style w:type="character" w:styleId="Vurgu">
    <w:name w:val="Emphasis"/>
    <w:basedOn w:val="VarsaylanParagrafYazTipi"/>
    <w:uiPriority w:val="20"/>
    <w:qFormat/>
    <w:rsid w:val="00F51C10"/>
    <w:rPr>
      <w:i/>
      <w:iCs/>
    </w:rPr>
  </w:style>
  <w:style w:type="paragraph" w:styleId="AralkYok">
    <w:name w:val="No Spacing"/>
    <w:link w:val="AralkYokChar"/>
    <w:uiPriority w:val="1"/>
    <w:qFormat/>
    <w:rsid w:val="00F51C1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F51C10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F51C1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949A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49A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49AF"/>
    <w:rPr>
      <w:rFonts w:ascii="Arial" w:eastAsia="Times New Roman" w:hAnsi="Arial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49A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49AF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49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9A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097B94-44E1-425C-B6C3-D5227E8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7</cp:revision>
  <cp:lastPrinted>2019-05-17T12:51:00Z</cp:lastPrinted>
  <dcterms:created xsi:type="dcterms:W3CDTF">2023-08-22T20:41:00Z</dcterms:created>
  <dcterms:modified xsi:type="dcterms:W3CDTF">2023-08-25T10:55:00Z</dcterms:modified>
</cp:coreProperties>
</file>